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F8EB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 Black" w:eastAsia="Times New Roman" w:hAnsi="Arial Black" w:cs="Times New Roman"/>
          <w:color w:val="ED5100"/>
          <w:sz w:val="24"/>
          <w:szCs w:val="24"/>
          <w:lang w:eastAsia="en-CA"/>
        </w:rPr>
      </w:pPr>
      <w:r w:rsidRPr="006A06C9">
        <w:rPr>
          <w:rFonts w:ascii="Arial Black" w:eastAsia="Times New Roman" w:hAnsi="Arial Black" w:cs="Times New Roman"/>
          <w:color w:val="ED5100"/>
          <w:sz w:val="24"/>
          <w:szCs w:val="24"/>
          <w:lang w:eastAsia="en-CA"/>
        </w:rPr>
        <w:t>Budgeting</w:t>
      </w:r>
    </w:p>
    <w:p w14:paraId="5702FF40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ind w:left="720"/>
        <w:outlineLvl w:val="0"/>
        <w:rPr>
          <w:rFonts w:ascii="Verdana" w:eastAsia="Times New Roman" w:hAnsi="Verdana" w:cs="Arial"/>
          <w:color w:val="ED5100"/>
          <w:kern w:val="36"/>
          <w:sz w:val="29"/>
          <w:szCs w:val="29"/>
          <w:lang w:eastAsia="en-CA"/>
        </w:rPr>
      </w:pPr>
      <w:r w:rsidRPr="006A06C9">
        <w:rPr>
          <w:rFonts w:ascii="Arial" w:eastAsia="Times New Roman" w:hAnsi="Arial" w:cs="Arial"/>
          <w:b/>
          <w:bCs/>
          <w:color w:val="ED5100"/>
          <w:kern w:val="36"/>
          <w:sz w:val="27"/>
          <w:szCs w:val="27"/>
          <w:lang w:eastAsia="en-CA"/>
        </w:rPr>
        <w:t>Purpose of the policy</w:t>
      </w:r>
    </w:p>
    <w:p w14:paraId="290716B7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 establish a process for producing annual operating and capital budgets.</w:t>
      </w:r>
    </w:p>
    <w:p w14:paraId="0FFF2381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ind w:left="720"/>
        <w:outlineLvl w:val="0"/>
        <w:rPr>
          <w:rFonts w:ascii="Verdana" w:eastAsia="Times New Roman" w:hAnsi="Verdana" w:cs="Arial"/>
          <w:color w:val="ED5100"/>
          <w:kern w:val="36"/>
          <w:sz w:val="29"/>
          <w:szCs w:val="29"/>
          <w:lang w:eastAsia="en-CA"/>
        </w:rPr>
      </w:pPr>
      <w:r w:rsidRPr="006A06C9">
        <w:rPr>
          <w:rFonts w:ascii="Arial" w:eastAsia="Times New Roman" w:hAnsi="Arial" w:cs="Arial"/>
          <w:b/>
          <w:bCs/>
          <w:color w:val="ED5100"/>
          <w:kern w:val="36"/>
          <w:sz w:val="27"/>
          <w:szCs w:val="27"/>
          <w:lang w:eastAsia="en-CA"/>
        </w:rPr>
        <w:t>Definitions</w:t>
      </w:r>
    </w:p>
    <w:p w14:paraId="4A01C81B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Operating budget: </w:t>
      </w: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sets out the income and expenses the co-op expects for its operation in the coming year.</w:t>
      </w:r>
      <w:r w:rsidRPr="006A06C9">
        <w:rPr>
          <w:rFonts w:ascii="Arial" w:eastAsia="Times New Roman" w:hAnsi="Arial" w:cs="Arial"/>
          <w:color w:val="000000"/>
          <w:sz w:val="17"/>
          <w:szCs w:val="17"/>
          <w:lang w:eastAsia="en-CA"/>
        </w:rPr>
        <w:t> </w:t>
      </w:r>
    </w:p>
    <w:p w14:paraId="41668F25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Capital budget:</w:t>
      </w: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sets out the cost of purchases or renovations which:</w:t>
      </w:r>
    </w:p>
    <w:p w14:paraId="168E6865" w14:textId="77777777" w:rsidR="006A06C9" w:rsidRPr="006A06C9" w:rsidRDefault="006A06C9" w:rsidP="006A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involve items with a useful life of more than one year, and</w:t>
      </w:r>
    </w:p>
    <w:p w14:paraId="70479805" w14:textId="77777777" w:rsidR="006A06C9" w:rsidRPr="006A06C9" w:rsidRDefault="006A06C9" w:rsidP="006A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are not paid for entirely from the income of one operating year.</w:t>
      </w:r>
    </w:p>
    <w:p w14:paraId="059FF3E7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ind w:left="720"/>
        <w:outlineLvl w:val="0"/>
        <w:rPr>
          <w:rFonts w:ascii="Verdana" w:eastAsia="Times New Roman" w:hAnsi="Verdana" w:cs="Arial"/>
          <w:color w:val="ED5100"/>
          <w:kern w:val="36"/>
          <w:sz w:val="29"/>
          <w:szCs w:val="29"/>
          <w:lang w:eastAsia="en-CA"/>
        </w:rPr>
      </w:pPr>
      <w:r w:rsidRPr="006A06C9">
        <w:rPr>
          <w:rFonts w:ascii="Arial" w:eastAsia="Times New Roman" w:hAnsi="Arial" w:cs="Arial"/>
          <w:b/>
          <w:bCs/>
          <w:color w:val="ED5100"/>
          <w:kern w:val="36"/>
          <w:sz w:val="27"/>
          <w:szCs w:val="27"/>
          <w:lang w:eastAsia="en-CA"/>
        </w:rPr>
        <w:t>Policy</w:t>
      </w:r>
    </w:p>
    <w:p w14:paraId="645C9099" w14:textId="77777777" w:rsidR="006A06C9" w:rsidRPr="006A06C9" w:rsidRDefault="006A06C9" w:rsidP="006A06C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finance committee in consultation with the maintenance committee/co-ordinator and the other committees</w:t>
      </w:r>
      <w:r w:rsidRPr="006A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 </w:t>
      </w: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will prepare draft annual operating and capital budgets for approval by the membership.</w:t>
      </w:r>
    </w:p>
    <w:p w14:paraId="4E2439D0" w14:textId="77777777" w:rsidR="006A06C9" w:rsidRPr="006A06C9" w:rsidRDefault="006A06C9" w:rsidP="006A06C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operating budget will include any proposed housing charge changes.</w:t>
      </w:r>
    </w:p>
    <w:p w14:paraId="5ECAC08B" w14:textId="77777777" w:rsidR="006A06C9" w:rsidRPr="006A06C9" w:rsidRDefault="006A06C9" w:rsidP="006A06C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members will approve the operating and capital budgets at a general meeting one month prior to the fiscal year end.</w:t>
      </w:r>
    </w:p>
    <w:p w14:paraId="2349887D" w14:textId="77777777" w:rsidR="006A06C9" w:rsidRPr="006A06C9" w:rsidRDefault="006A06C9" w:rsidP="006A06C9">
      <w:pPr>
        <w:numPr>
          <w:ilvl w:val="1"/>
          <w:numId w:val="5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finance committee will report mid-year to each committee and the board on actual costs </w:t>
      </w: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  <w:t xml:space="preserve">  compared to the budget. (2007-9-18)</w:t>
      </w:r>
    </w:p>
    <w:p w14:paraId="5705DDC7" w14:textId="77777777" w:rsidR="006A06C9" w:rsidRPr="006A06C9" w:rsidRDefault="006A06C9" w:rsidP="006A06C9">
      <w:pPr>
        <w:numPr>
          <w:ilvl w:val="1"/>
          <w:numId w:val="5"/>
        </w:numPr>
        <w:shd w:val="clear" w:color="auto" w:fill="FFFFF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Create a subsidy surplus pool of $4000 (from operating surplus) (2008-4-15) </w:t>
      </w:r>
      <w:r w:rsidRPr="006A06C9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</w:p>
    <w:p w14:paraId="171A083E" w14:textId="77777777" w:rsidR="006A06C9" w:rsidRPr="006A06C9" w:rsidRDefault="006A06C9" w:rsidP="006A06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ED5100"/>
          <w:kern w:val="36"/>
          <w:sz w:val="29"/>
          <w:szCs w:val="29"/>
          <w:lang w:eastAsia="en-CA"/>
        </w:rPr>
      </w:pPr>
      <w:r w:rsidRPr="006A06C9">
        <w:rPr>
          <w:rFonts w:ascii="Arial" w:eastAsia="Times New Roman" w:hAnsi="Arial" w:cs="Arial"/>
          <w:b/>
          <w:bCs/>
          <w:color w:val="ED5100"/>
          <w:kern w:val="36"/>
          <w:sz w:val="27"/>
          <w:szCs w:val="27"/>
          <w:lang w:eastAsia="en-CA"/>
        </w:rPr>
        <w:t>Procedures needed to carry out this policy</w:t>
      </w:r>
    </w:p>
    <w:p w14:paraId="5CBAEA0B" w14:textId="77777777" w:rsidR="006A06C9" w:rsidRPr="006A06C9" w:rsidRDefault="006A06C9" w:rsidP="006A06C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Annual finance calendar.</w:t>
      </w:r>
    </w:p>
    <w:p w14:paraId="09B198B1" w14:textId="77777777" w:rsidR="006A06C9" w:rsidRPr="006A06C9" w:rsidRDefault="006A06C9" w:rsidP="006A06C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Budget worksheets.</w:t>
      </w:r>
    </w:p>
    <w:p w14:paraId="7D3B78F7" w14:textId="77777777" w:rsidR="006A06C9" w:rsidRPr="006A06C9" w:rsidRDefault="006A06C9" w:rsidP="006A06C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Current replacement reserve plan and budget.</w:t>
      </w:r>
    </w:p>
    <w:p w14:paraId="6D9CA48C" w14:textId="77777777" w:rsidR="006A06C9" w:rsidRPr="006A06C9" w:rsidRDefault="006A06C9" w:rsidP="006A06C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Capital planning tool in Excel</w:t>
      </w:r>
    </w:p>
    <w:p w14:paraId="2D6182C6" w14:textId="77777777" w:rsidR="006A06C9" w:rsidRPr="006A06C9" w:rsidRDefault="006A06C9" w:rsidP="006A06C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en-CA"/>
        </w:rPr>
      </w:pPr>
      <w:r w:rsidRPr="006A06C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Mid-year report procedure</w:t>
      </w:r>
    </w:p>
    <w:p w14:paraId="4FA2563E" w14:textId="77777777" w:rsidR="00A4105F" w:rsidRDefault="00A4105F"/>
    <w:sectPr w:rsidR="00A41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163"/>
    <w:multiLevelType w:val="multilevel"/>
    <w:tmpl w:val="D024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14BA7"/>
    <w:multiLevelType w:val="multilevel"/>
    <w:tmpl w:val="2DA0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553D4"/>
    <w:multiLevelType w:val="multilevel"/>
    <w:tmpl w:val="6DC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52D02"/>
    <w:multiLevelType w:val="multilevel"/>
    <w:tmpl w:val="BB6E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42143"/>
    <w:multiLevelType w:val="multilevel"/>
    <w:tmpl w:val="7B5C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80D4F"/>
    <w:multiLevelType w:val="multilevel"/>
    <w:tmpl w:val="6F7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C9"/>
    <w:rsid w:val="006A06C9"/>
    <w:rsid w:val="00A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2CD8"/>
  <w15:chartTrackingRefBased/>
  <w15:docId w15:val="{DF86E03B-B91A-484C-AA32-86EB6DBB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6A0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C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A06C9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6C9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1</cp:revision>
  <dcterms:created xsi:type="dcterms:W3CDTF">2021-06-27T04:35:00Z</dcterms:created>
  <dcterms:modified xsi:type="dcterms:W3CDTF">2021-06-27T04:35:00Z</dcterms:modified>
</cp:coreProperties>
</file>